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98" w:rsidRPr="00AD0600" w:rsidRDefault="000B7698" w:rsidP="000B76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color w:val="C00000"/>
          <w:sz w:val="36"/>
          <w:szCs w:val="36"/>
          <w:lang w:eastAsia="ru-RU"/>
        </w:rPr>
      </w:pPr>
      <w:r w:rsidRPr="00AD0600">
        <w:rPr>
          <w:rFonts w:ascii="Times New Roman" w:hAnsi="Times New Roman" w:cs="Times New Roman"/>
          <w:b/>
          <w:iCs/>
          <w:color w:val="C00000"/>
          <w:sz w:val="36"/>
          <w:szCs w:val="36"/>
          <w:lang w:eastAsia="ru-RU"/>
        </w:rPr>
        <w:t xml:space="preserve">Солнце хорошо, но </w:t>
      </w:r>
      <w:bookmarkStart w:id="0" w:name="_GoBack"/>
      <w:bookmarkEnd w:id="0"/>
      <w:r w:rsidRPr="00AD0600">
        <w:rPr>
          <w:rFonts w:ascii="Times New Roman" w:hAnsi="Times New Roman" w:cs="Times New Roman"/>
          <w:b/>
          <w:iCs/>
          <w:color w:val="C00000"/>
          <w:sz w:val="36"/>
          <w:szCs w:val="36"/>
          <w:lang w:eastAsia="ru-RU"/>
        </w:rPr>
        <w:t>в меру</w:t>
      </w:r>
    </w:p>
    <w:p w:rsidR="000B7698" w:rsidRPr="00886554" w:rsidRDefault="000B7698" w:rsidP="000B7698">
      <w:pPr>
        <w:spacing w:after="0" w:line="240" w:lineRule="auto"/>
        <w:contextualSpacing/>
        <w:rPr>
          <w:rFonts w:ascii="Times New Roman" w:hAnsi="Times New Roman" w:cs="Times New Roman"/>
          <w:b/>
          <w:iCs/>
          <w:color w:val="C00000"/>
          <w:sz w:val="32"/>
          <w:szCs w:val="32"/>
          <w:lang w:eastAsia="ru-RU"/>
        </w:rPr>
      </w:pPr>
      <w:r w:rsidRPr="00886554">
        <w:rPr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2ADCF7B" wp14:editId="70FD7EE4">
            <wp:simplePos x="464185" y="2292985"/>
            <wp:positionH relativeFrom="margin">
              <wp:align>right</wp:align>
            </wp:positionH>
            <wp:positionV relativeFrom="margin">
              <wp:posOffset>645886</wp:posOffset>
            </wp:positionV>
            <wp:extent cx="2689225" cy="2017395"/>
            <wp:effectExtent l="0" t="0" r="0" b="0"/>
            <wp:wrapSquare wrapText="bothSides"/>
            <wp:docPr id="8" name="Рисунок 8" descr="http://s51.radikal.ru/i134/1302/09/eefd7ba0c8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51.radikal.ru/i134/1302/09/eefd7ba0c8b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485" cy="2017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7698" w:rsidRPr="00285682" w:rsidRDefault="000B7698" w:rsidP="000B76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85682">
        <w:rPr>
          <w:rFonts w:ascii="Times New Roman" w:hAnsi="Times New Roman" w:cs="Times New Roman"/>
          <w:iCs/>
          <w:sz w:val="28"/>
          <w:szCs w:val="28"/>
          <w:lang w:eastAsia="ru-RU"/>
        </w:rPr>
        <w:t>Летом дети максимальное время должны проводить на воздухе. Это касается и самых маленьких – грудных детей. Однако</w:t>
      </w:r>
      <w:proofErr w:type="gramStart"/>
      <w:r w:rsidRPr="00285682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proofErr w:type="gramEnd"/>
      <w:r w:rsidRPr="0028568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если более старшим дошкольникам разрешается понемногу загорать, то малышам прямые солнечные лучи могут причинить вред. </w:t>
      </w:r>
      <w:r w:rsidRPr="00B0568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Самая большая опасность – перегрев организма, солнечные ожоги, солнечный удар,</w:t>
      </w:r>
      <w:r w:rsidRPr="0028568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поскольку маленький ребенок обладает менее совершенной терморе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гуляцией и кожа его очень нежна.</w:t>
      </w:r>
    </w:p>
    <w:p w:rsidR="000B7698" w:rsidRPr="00285682" w:rsidRDefault="000B7698" w:rsidP="000B76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85682">
        <w:rPr>
          <w:rFonts w:ascii="Times New Roman" w:hAnsi="Times New Roman" w:cs="Times New Roman"/>
          <w:iCs/>
          <w:sz w:val="28"/>
          <w:szCs w:val="28"/>
          <w:lang w:eastAsia="ru-RU"/>
        </w:rPr>
        <w:t>До трех лет световоздушные ванны можно проводить под навесом или в тени деревьев. При этом нужно соблюдать принцип постепенного обнажения тела ребенка. Сначала от одежды освобождаются руки и ноги, а затем остальные части тела. Уже с 1,5 летнего возраста световоздушные ванны ребенок может принимать в одних трусиках. Продолжительность первой такой ванны – 5 минут, а затем время постепенно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ванну, лучше всего заканчивать водной процедурой.</w:t>
      </w:r>
    </w:p>
    <w:p w:rsidR="000B7698" w:rsidRPr="00285682" w:rsidRDefault="000B7698" w:rsidP="000B76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85682">
        <w:rPr>
          <w:rFonts w:ascii="Times New Roman" w:hAnsi="Times New Roman" w:cs="Times New Roman"/>
          <w:iCs/>
          <w:sz w:val="28"/>
          <w:szCs w:val="28"/>
          <w:lang w:eastAsia="ru-RU"/>
        </w:rPr>
        <w:t>Дети дошкольного возраста после недельного курса световоздушных ванн могут начать принимать солнечные ванны. Загорать ребенок может лежа, а еще лучше вовремя игр в движении.</w:t>
      </w:r>
    </w:p>
    <w:p w:rsidR="000B7698" w:rsidRPr="00285682" w:rsidRDefault="000B7698" w:rsidP="000B76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85682">
        <w:rPr>
          <w:rFonts w:ascii="Times New Roman" w:hAnsi="Times New Roman" w:cs="Times New Roman"/>
          <w:iCs/>
          <w:sz w:val="28"/>
          <w:szCs w:val="28"/>
          <w:lang w:eastAsia="ru-RU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0B7698" w:rsidRPr="00AD0600" w:rsidRDefault="000B7698" w:rsidP="000B76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color w:val="C00000"/>
          <w:sz w:val="36"/>
          <w:szCs w:val="36"/>
          <w:lang w:eastAsia="ru-RU"/>
        </w:rPr>
      </w:pPr>
      <w:r w:rsidRPr="00AD0600">
        <w:rPr>
          <w:rFonts w:ascii="Times New Roman" w:hAnsi="Times New Roman" w:cs="Times New Roman"/>
          <w:b/>
          <w:iCs/>
          <w:color w:val="C00000"/>
          <w:sz w:val="36"/>
          <w:szCs w:val="36"/>
          <w:lang w:eastAsia="ru-RU"/>
        </w:rPr>
        <w:t>Осторожно: тепловой и солнечный удар!</w:t>
      </w:r>
    </w:p>
    <w:p w:rsidR="000B7698" w:rsidRPr="00B05684" w:rsidRDefault="000B7698" w:rsidP="000B76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color w:val="C00000"/>
          <w:sz w:val="32"/>
          <w:szCs w:val="32"/>
          <w:lang w:eastAsia="ru-RU"/>
        </w:rPr>
      </w:pPr>
    </w:p>
    <w:p w:rsidR="000B7698" w:rsidRPr="00285682" w:rsidRDefault="000B7698" w:rsidP="000B76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85682">
        <w:rPr>
          <w:rFonts w:ascii="Times New Roman" w:hAnsi="Times New Roman" w:cs="Times New Roman"/>
          <w:iCs/>
          <w:sz w:val="28"/>
          <w:szCs w:val="28"/>
          <w:lang w:eastAsia="ru-RU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Обычно это бывает, когда ребенок ходит на солнце с непокрытой головой.</w:t>
      </w:r>
    </w:p>
    <w:p w:rsidR="000B7698" w:rsidRPr="00285682" w:rsidRDefault="000B7698" w:rsidP="000B76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85682">
        <w:rPr>
          <w:rFonts w:ascii="Times New Roman" w:hAnsi="Times New Roman" w:cs="Times New Roman"/>
          <w:iCs/>
          <w:sz w:val="28"/>
          <w:szCs w:val="28"/>
          <w:lang w:eastAsia="ru-RU"/>
        </w:rPr>
        <w:t>При легком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тяжелых случаях могут появиться судороги, рвота, потеря сознания.</w:t>
      </w:r>
    </w:p>
    <w:p w:rsidR="000B7698" w:rsidRPr="009F3F50" w:rsidRDefault="000B7698" w:rsidP="000B769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9F3F5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lastRenderedPageBreak/>
        <w:t>Во всех таких ситуациях нужно срочно вызвать врача, а до его прихода перенести ребенка в тень, смочить голову и грудь холодной водой, на переносицу положить холодный компресс, приподнять голову. Дайте ребенку попить и успокойте его.</w:t>
      </w:r>
    </w:p>
    <w:p w:rsidR="000B7698" w:rsidRPr="00285682" w:rsidRDefault="000B7698" w:rsidP="000B7698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F32DEF" w:rsidRDefault="00F32DEF"/>
    <w:sectPr w:rsidR="00F32DEF" w:rsidSect="000B7698">
      <w:pgSz w:w="11906" w:h="16838"/>
      <w:pgMar w:top="1134" w:right="850" w:bottom="1134" w:left="1701" w:header="708" w:footer="708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8C"/>
    <w:rsid w:val="000B7698"/>
    <w:rsid w:val="00197C8C"/>
    <w:rsid w:val="00F3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76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76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2013-07-11T09:12:00Z</dcterms:created>
  <dcterms:modified xsi:type="dcterms:W3CDTF">2013-07-11T09:13:00Z</dcterms:modified>
</cp:coreProperties>
</file>